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898" w:rsidRPr="00856212" w:rsidRDefault="00061DAC" w:rsidP="003C7898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-290195</wp:posOffset>
                </wp:positionV>
                <wp:extent cx="1181100" cy="138811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1100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C7898" w:rsidRDefault="00061DAC" w:rsidP="003C7898">
                            <w:r w:rsidRPr="003C7898">
                              <w:rPr>
                                <w:rFonts w:ascii="Calibri" w:hAnsi="Calibri" w:cs="Calibr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007110" cy="1296670"/>
                                  <wp:effectExtent l="0" t="0" r="0" b="0"/>
                                  <wp:docPr id="1" name="Obrázok 1" descr="standard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1" descr="standarda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110" cy="1296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0.4pt;margin-top:-22.85pt;width:93pt;height:10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" stroked="f">
                <v:textbox style="mso-fit-shape-to-text:t">
                  <w:txbxContent>
                    <w:p w:rsidR="003C7898" w:rsidRDefault="00061DAC" w:rsidP="003C7898">
                      <w:r w:rsidRPr="003C7898">
                        <w:rPr>
                          <w:rFonts w:ascii="Calibri" w:hAnsi="Calibri" w:cs="Calibr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007110" cy="1296670"/>
                            <wp:effectExtent l="0" t="0" r="0" b="0"/>
                            <wp:docPr id="1" name="Obrázok 1" descr="standard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1" descr="standarda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7110" cy="1296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898">
        <w:rPr>
          <w:rFonts w:ascii="Calibri" w:hAnsi="Calibri" w:cs="Calibri"/>
          <w:b/>
          <w:bCs/>
          <w:sz w:val="28"/>
          <w:szCs w:val="28"/>
        </w:rPr>
        <w:t xml:space="preserve">Mgr. </w:t>
      </w:r>
      <w:r w:rsidR="003C7898" w:rsidRPr="00856212">
        <w:rPr>
          <w:rFonts w:ascii="Calibri" w:hAnsi="Calibri" w:cs="Calibri"/>
          <w:b/>
          <w:bCs/>
          <w:sz w:val="28"/>
          <w:szCs w:val="28"/>
        </w:rPr>
        <w:t>RADOMÍR</w:t>
      </w:r>
      <w:r w:rsidR="003C789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7898" w:rsidRPr="00856212">
        <w:rPr>
          <w:rFonts w:ascii="Calibri" w:hAnsi="Calibri" w:cs="Calibri"/>
          <w:b/>
          <w:bCs/>
          <w:sz w:val="28"/>
          <w:szCs w:val="28"/>
        </w:rPr>
        <w:t>BRTÁŇ</w:t>
      </w:r>
    </w:p>
    <w:p w:rsidR="003C7898" w:rsidRPr="00856212" w:rsidRDefault="003C7898" w:rsidP="003C7898">
      <w:pPr>
        <w:rPr>
          <w:rFonts w:ascii="Calibri" w:hAnsi="Calibri" w:cs="Calibri"/>
          <w:b/>
          <w:bCs/>
          <w:sz w:val="28"/>
          <w:szCs w:val="28"/>
        </w:rPr>
      </w:pPr>
      <w:r w:rsidRPr="00856212">
        <w:rPr>
          <w:rFonts w:ascii="Calibri" w:hAnsi="Calibri" w:cs="Calibri"/>
          <w:b/>
          <w:bCs/>
          <w:sz w:val="28"/>
          <w:szCs w:val="28"/>
        </w:rPr>
        <w:t>starosta obce</w:t>
      </w:r>
    </w:p>
    <w:p w:rsidR="003C7898" w:rsidRPr="00856212" w:rsidRDefault="003C7898" w:rsidP="003C789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56212">
        <w:rPr>
          <w:rFonts w:ascii="Calibri" w:hAnsi="Calibri" w:cs="Calibri"/>
          <w:b/>
          <w:bCs/>
          <w:sz w:val="28"/>
          <w:szCs w:val="28"/>
          <w:u w:val="single"/>
        </w:rPr>
        <w:t>KOŠECA</w:t>
      </w:r>
    </w:p>
    <w:p w:rsidR="003C7898" w:rsidRPr="00856212" w:rsidRDefault="003C7898" w:rsidP="003C7898">
      <w:pPr>
        <w:rPr>
          <w:rFonts w:ascii="Calibri" w:hAnsi="Calibri" w:cs="Calibri"/>
          <w:sz w:val="28"/>
          <w:szCs w:val="28"/>
          <w:u w:val="single"/>
        </w:rPr>
      </w:pPr>
    </w:p>
    <w:p w:rsidR="003C7898" w:rsidRPr="00856212" w:rsidRDefault="003C7898" w:rsidP="003C7898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856212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POZVÁNKA</w:t>
      </w:r>
    </w:p>
    <w:p w:rsidR="003C7898" w:rsidRPr="00856212" w:rsidRDefault="003C7898" w:rsidP="003C7898">
      <w:pPr>
        <w:rPr>
          <w:rFonts w:ascii="Calibri" w:hAnsi="Calibri" w:cs="Calibri"/>
          <w:sz w:val="28"/>
          <w:szCs w:val="28"/>
        </w:rPr>
      </w:pPr>
    </w:p>
    <w:p w:rsidR="003C7898" w:rsidRPr="005622ED" w:rsidRDefault="003C7898" w:rsidP="003C7898">
      <w:pPr>
        <w:jc w:val="both"/>
        <w:rPr>
          <w:rFonts w:ascii="Calibri" w:hAnsi="Calibri" w:cs="Calibri"/>
          <w:sz w:val="22"/>
          <w:szCs w:val="22"/>
        </w:rPr>
      </w:pPr>
      <w:r w:rsidRPr="005622ED">
        <w:rPr>
          <w:rFonts w:ascii="Calibri" w:hAnsi="Calibri" w:cs="Calibri"/>
          <w:sz w:val="22"/>
          <w:szCs w:val="22"/>
        </w:rPr>
        <w:t>Na základe ustanovenia § 13 ods. 4 písm. a) zákona SNR č. 369/1990 Zb. o obecnom zriadení v znení neskorších predpisov zvolávam zasadnutie obecného zastupiteľstva, ktoré sa uskutoční dňa</w:t>
      </w:r>
    </w:p>
    <w:p w:rsidR="003C7898" w:rsidRDefault="003C7898" w:rsidP="003C7898">
      <w:pPr>
        <w:ind w:right="-468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3C7898" w:rsidRDefault="003C7898" w:rsidP="003C7898">
      <w:pPr>
        <w:ind w:right="-468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18. januára 2024  /štvrtok/</w:t>
      </w:r>
      <w:r w:rsidRPr="00CA7E5A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Pr="000658FF">
        <w:rPr>
          <w:rFonts w:ascii="Calibri" w:hAnsi="Calibri" w:cs="Calibri"/>
          <w:b/>
          <w:bCs/>
          <w:i/>
          <w:iCs/>
          <w:sz w:val="32"/>
          <w:szCs w:val="32"/>
        </w:rPr>
        <w:t>o 17: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0</w:t>
      </w:r>
      <w:r w:rsidRPr="000658FF">
        <w:rPr>
          <w:rFonts w:ascii="Calibri" w:hAnsi="Calibri" w:cs="Calibri"/>
          <w:b/>
          <w:bCs/>
          <w:i/>
          <w:iCs/>
          <w:sz w:val="32"/>
          <w:szCs w:val="32"/>
        </w:rPr>
        <w:t>0</w:t>
      </w:r>
      <w:r w:rsidRPr="00CA7E5A">
        <w:rPr>
          <w:rFonts w:ascii="Calibri" w:hAnsi="Calibri" w:cs="Calibri"/>
          <w:b/>
          <w:bCs/>
          <w:i/>
          <w:iCs/>
          <w:sz w:val="32"/>
          <w:szCs w:val="32"/>
        </w:rPr>
        <w:t xml:space="preserve"> hodine v zasadačke</w:t>
      </w:r>
    </w:p>
    <w:p w:rsidR="003C7898" w:rsidRDefault="003C7898" w:rsidP="003C789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CA7E5A">
        <w:rPr>
          <w:rFonts w:ascii="Calibri" w:hAnsi="Calibri" w:cs="Calibri"/>
          <w:b/>
          <w:bCs/>
          <w:i/>
          <w:iCs/>
          <w:sz w:val="32"/>
          <w:szCs w:val="32"/>
        </w:rPr>
        <w:t>Obecného úradu v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 </w:t>
      </w:r>
      <w:r w:rsidRPr="00CA7E5A">
        <w:rPr>
          <w:rFonts w:ascii="Calibri" w:hAnsi="Calibri" w:cs="Calibri"/>
          <w:b/>
          <w:bCs/>
          <w:i/>
          <w:iCs/>
          <w:sz w:val="32"/>
          <w:szCs w:val="32"/>
        </w:rPr>
        <w:t>Košeci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 xml:space="preserve"> na 1. poschodí</w:t>
      </w:r>
    </w:p>
    <w:p w:rsidR="003C7898" w:rsidRDefault="003C7898" w:rsidP="003C789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3C7898" w:rsidRPr="00F0100F" w:rsidRDefault="003C7898" w:rsidP="003C7898">
      <w:pPr>
        <w:rPr>
          <w:rFonts w:ascii="Calibri" w:hAnsi="Calibri" w:cs="Calibri"/>
          <w:b/>
          <w:bCs/>
          <w:i/>
          <w:iCs/>
          <w:u w:val="single"/>
        </w:rPr>
      </w:pPr>
      <w:r w:rsidRPr="00F0100F">
        <w:rPr>
          <w:rFonts w:ascii="Calibri" w:hAnsi="Calibri" w:cs="Calibri"/>
          <w:b/>
          <w:bCs/>
          <w:i/>
          <w:iCs/>
          <w:u w:val="single"/>
        </w:rPr>
        <w:t>Program:</w:t>
      </w:r>
    </w:p>
    <w:p w:rsidR="003C7898" w:rsidRPr="0073764B" w:rsidRDefault="003C7898" w:rsidP="003C7898">
      <w:pPr>
        <w:pStyle w:val="Zarkazkladnhotextu"/>
        <w:numPr>
          <w:ilvl w:val="0"/>
          <w:numId w:val="1"/>
        </w:numPr>
        <w:spacing w:line="320" w:lineRule="exact"/>
        <w:rPr>
          <w:rFonts w:ascii="Calibri" w:hAnsi="Calibri" w:cs="Calibri"/>
          <w:sz w:val="22"/>
          <w:szCs w:val="22"/>
        </w:rPr>
      </w:pPr>
      <w:r w:rsidRPr="0073764B">
        <w:rPr>
          <w:rFonts w:ascii="Calibri" w:hAnsi="Calibri" w:cs="Calibri"/>
          <w:sz w:val="22"/>
          <w:szCs w:val="22"/>
        </w:rPr>
        <w:t>Otvorenie,</w:t>
      </w:r>
    </w:p>
    <w:p w:rsidR="003C7898" w:rsidRPr="0073764B" w:rsidRDefault="003C7898" w:rsidP="003C7898">
      <w:pPr>
        <w:pStyle w:val="Zarkazkladnhotextu"/>
        <w:numPr>
          <w:ilvl w:val="0"/>
          <w:numId w:val="1"/>
        </w:numPr>
        <w:spacing w:line="320" w:lineRule="exact"/>
        <w:rPr>
          <w:rFonts w:ascii="Calibri" w:hAnsi="Calibri" w:cs="Calibri"/>
          <w:sz w:val="22"/>
          <w:szCs w:val="22"/>
        </w:rPr>
      </w:pPr>
      <w:r w:rsidRPr="0073764B">
        <w:rPr>
          <w:rFonts w:ascii="Calibri" w:hAnsi="Calibri" w:cs="Calibri"/>
          <w:sz w:val="22"/>
          <w:szCs w:val="22"/>
        </w:rPr>
        <w:t>Schválenie programu rokovania,</w:t>
      </w:r>
    </w:p>
    <w:p w:rsidR="003C7898" w:rsidRPr="0073764B" w:rsidRDefault="003C7898" w:rsidP="003C7898">
      <w:pPr>
        <w:pStyle w:val="Zarkazkladnhotextu"/>
        <w:numPr>
          <w:ilvl w:val="0"/>
          <w:numId w:val="1"/>
        </w:numPr>
        <w:spacing w:line="320" w:lineRule="exact"/>
        <w:rPr>
          <w:rFonts w:ascii="Calibri" w:hAnsi="Calibri" w:cs="Calibri"/>
          <w:sz w:val="22"/>
          <w:szCs w:val="22"/>
        </w:rPr>
      </w:pPr>
      <w:r w:rsidRPr="0073764B">
        <w:rPr>
          <w:rFonts w:ascii="Calibri" w:hAnsi="Calibri" w:cs="Calibri"/>
          <w:sz w:val="22"/>
          <w:szCs w:val="22"/>
        </w:rPr>
        <w:t>Voľba návrhovej</w:t>
      </w:r>
      <w:r>
        <w:rPr>
          <w:rFonts w:ascii="Calibri" w:hAnsi="Calibri" w:cs="Calibri"/>
          <w:sz w:val="22"/>
          <w:szCs w:val="22"/>
        </w:rPr>
        <w:t xml:space="preserve"> a volebnej </w:t>
      </w:r>
      <w:r w:rsidRPr="0073764B">
        <w:rPr>
          <w:rFonts w:ascii="Calibri" w:hAnsi="Calibri" w:cs="Calibri"/>
          <w:sz w:val="22"/>
          <w:szCs w:val="22"/>
        </w:rPr>
        <w:t>komisie a určenie overovateľov zápisnice,</w:t>
      </w:r>
    </w:p>
    <w:p w:rsidR="003C7898" w:rsidRPr="0073764B" w:rsidRDefault="003C7898" w:rsidP="003C7898">
      <w:pPr>
        <w:pStyle w:val="Zarkazkladnhotextu"/>
        <w:numPr>
          <w:ilvl w:val="0"/>
          <w:numId w:val="1"/>
        </w:numPr>
        <w:spacing w:line="320" w:lineRule="exact"/>
        <w:rPr>
          <w:rFonts w:ascii="Calibri" w:hAnsi="Calibri" w:cs="Calibri"/>
          <w:sz w:val="22"/>
          <w:szCs w:val="22"/>
        </w:rPr>
      </w:pPr>
      <w:r w:rsidRPr="0073764B">
        <w:rPr>
          <w:rFonts w:ascii="Calibri" w:hAnsi="Calibri" w:cs="Calibri"/>
          <w:sz w:val="22"/>
          <w:szCs w:val="22"/>
        </w:rPr>
        <w:t>Kontrola plnenia uznesení OZ v Košeci a podanie správ o plnení uznesení zodpovednými pracovníkmi,</w:t>
      </w:r>
    </w:p>
    <w:p w:rsidR="003C7898" w:rsidRDefault="003C7898" w:rsidP="003C7898">
      <w:pPr>
        <w:pStyle w:val="Zarkazkladnhotextu"/>
        <w:numPr>
          <w:ilvl w:val="0"/>
          <w:numId w:val="1"/>
        </w:numPr>
        <w:spacing w:line="320" w:lineRule="exact"/>
        <w:ind w:left="1077" w:hanging="357"/>
        <w:rPr>
          <w:rFonts w:ascii="Calibri" w:hAnsi="Calibri" w:cs="Calibri"/>
          <w:sz w:val="22"/>
          <w:szCs w:val="22"/>
        </w:rPr>
      </w:pPr>
      <w:r w:rsidRPr="0073764B">
        <w:rPr>
          <w:rFonts w:ascii="Calibri" w:hAnsi="Calibri" w:cs="Calibri"/>
          <w:sz w:val="22"/>
          <w:szCs w:val="22"/>
        </w:rPr>
        <w:t>Názory občanov,</w:t>
      </w:r>
    </w:p>
    <w:p w:rsidR="003C7898" w:rsidRDefault="003C7898" w:rsidP="003C7898">
      <w:pPr>
        <w:pStyle w:val="Default"/>
        <w:numPr>
          <w:ilvl w:val="0"/>
          <w:numId w:val="1"/>
        </w:numPr>
        <w:spacing w:line="320" w:lineRule="exact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Správa hlavného kontrolóra obce</w:t>
      </w:r>
    </w:p>
    <w:p w:rsidR="003C7898" w:rsidRPr="00363B4C" w:rsidRDefault="003C7898" w:rsidP="003C7898">
      <w:pPr>
        <w:pStyle w:val="Default"/>
        <w:numPr>
          <w:ilvl w:val="0"/>
          <w:numId w:val="1"/>
        </w:numPr>
        <w:spacing w:line="320" w:lineRule="exact"/>
        <w:rPr>
          <w:rStyle w:val="Nadpis3Char"/>
          <w:rFonts w:ascii="Calibri" w:eastAsia="Calibri" w:hAnsi="Calibri" w:cs="Calibri"/>
          <w:b w:val="0"/>
          <w:bCs w:val="0"/>
          <w:sz w:val="22"/>
          <w:szCs w:val="22"/>
          <w:lang w:eastAsia="sk-SK"/>
        </w:rPr>
      </w:pPr>
      <w:r w:rsidRPr="0073764B">
        <w:rPr>
          <w:sz w:val="22"/>
          <w:szCs w:val="22"/>
        </w:rPr>
        <w:t xml:space="preserve">Hlavné body rokovania </w:t>
      </w:r>
    </w:p>
    <w:p w:rsidR="003C7898" w:rsidRDefault="003C7898" w:rsidP="003C7898">
      <w:pPr>
        <w:tabs>
          <w:tab w:val="left" w:pos="993"/>
        </w:tabs>
        <w:ind w:left="107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 </w:t>
      </w:r>
      <w:r>
        <w:rPr>
          <w:rFonts w:ascii="Calibri" w:hAnsi="Calibri"/>
          <w:bCs/>
          <w:sz w:val="22"/>
          <w:szCs w:val="22"/>
        </w:rPr>
        <w:t>Žiadosti o dotácie z rozpočtu obce na rok 2024</w:t>
      </w:r>
    </w:p>
    <w:p w:rsidR="003C7898" w:rsidRDefault="003C7898" w:rsidP="003C7898">
      <w:pPr>
        <w:tabs>
          <w:tab w:val="left" w:pos="993"/>
          <w:tab w:val="left" w:pos="1418"/>
        </w:tabs>
        <w:ind w:left="1416"/>
        <w:rPr>
          <w:rFonts w:ascii="Calibri" w:hAnsi="Calibri"/>
          <w:b/>
          <w:bCs/>
          <w:sz w:val="22"/>
          <w:szCs w:val="22"/>
        </w:rPr>
      </w:pPr>
      <w:r w:rsidRPr="009B16D8">
        <w:rPr>
          <w:rFonts w:ascii="Calibri" w:hAnsi="Calibri"/>
          <w:b/>
          <w:bCs/>
          <w:sz w:val="22"/>
          <w:szCs w:val="22"/>
        </w:rPr>
        <w:t>Predkladá</w:t>
      </w:r>
      <w:r>
        <w:rPr>
          <w:rFonts w:ascii="Calibri" w:hAnsi="Calibri"/>
          <w:b/>
          <w:bCs/>
          <w:sz w:val="22"/>
          <w:szCs w:val="22"/>
        </w:rPr>
        <w:t>: Ing. Denisa Smatanová - ekonómka</w:t>
      </w:r>
    </w:p>
    <w:p w:rsidR="003C7898" w:rsidRPr="000D63B9" w:rsidRDefault="003C7898" w:rsidP="003C7898">
      <w:pPr>
        <w:pStyle w:val="Odsekzoznamu"/>
        <w:ind w:left="1416" w:hanging="423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2.   </w:t>
      </w:r>
      <w:r>
        <w:rPr>
          <w:rFonts w:ascii="Calibri" w:hAnsi="Calibri"/>
          <w:bCs/>
          <w:sz w:val="22"/>
          <w:szCs w:val="22"/>
        </w:rPr>
        <w:t>Žiados</w:t>
      </w:r>
      <w:r w:rsidRPr="000D63B9">
        <w:rPr>
          <w:rFonts w:ascii="Calibri" w:hAnsi="Calibri"/>
          <w:bCs/>
          <w:sz w:val="22"/>
          <w:szCs w:val="22"/>
        </w:rPr>
        <w:t>ti týkajúce sa nakladania s majetkom obce</w:t>
      </w:r>
    </w:p>
    <w:p w:rsidR="003C7898" w:rsidRDefault="003C7898" w:rsidP="003C7898">
      <w:pPr>
        <w:tabs>
          <w:tab w:val="left" w:pos="993"/>
          <w:tab w:val="left" w:pos="1418"/>
        </w:tabs>
        <w:ind w:left="1416" w:hanging="423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Pr="00E75B19">
        <w:rPr>
          <w:rFonts w:ascii="Calibri" w:hAnsi="Calibri"/>
          <w:b/>
          <w:bCs/>
          <w:sz w:val="22"/>
          <w:szCs w:val="22"/>
        </w:rPr>
        <w:t xml:space="preserve">Predkladá: </w:t>
      </w:r>
      <w:r>
        <w:rPr>
          <w:rFonts w:ascii="Calibri" w:hAnsi="Calibri"/>
          <w:b/>
          <w:bCs/>
          <w:sz w:val="22"/>
          <w:szCs w:val="22"/>
        </w:rPr>
        <w:t>Mgr. Zuzana Dianová</w:t>
      </w:r>
      <w:r w:rsidRPr="00E75B19">
        <w:rPr>
          <w:rFonts w:ascii="Calibri" w:hAnsi="Calibri"/>
          <w:b/>
          <w:bCs/>
          <w:sz w:val="22"/>
          <w:szCs w:val="22"/>
        </w:rPr>
        <w:t xml:space="preserve"> – </w:t>
      </w:r>
      <w:r>
        <w:rPr>
          <w:rFonts w:ascii="Calibri" w:hAnsi="Calibri"/>
          <w:b/>
          <w:bCs/>
          <w:sz w:val="22"/>
          <w:szCs w:val="22"/>
        </w:rPr>
        <w:t>prednostka</w:t>
      </w:r>
      <w:r w:rsidRPr="009B16D8">
        <w:rPr>
          <w:rFonts w:ascii="Calibri" w:hAnsi="Calibri"/>
          <w:b/>
          <w:bCs/>
          <w:sz w:val="22"/>
          <w:szCs w:val="22"/>
        </w:rPr>
        <w:t xml:space="preserve"> </w:t>
      </w:r>
    </w:p>
    <w:p w:rsidR="003C7898" w:rsidRPr="006D6E7F" w:rsidRDefault="003C7898" w:rsidP="003C7898">
      <w:pPr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       3.   </w:t>
      </w:r>
      <w:r w:rsidRPr="00093ACF">
        <w:rPr>
          <w:rFonts w:ascii="Calibri" w:hAnsi="Calibri"/>
          <w:sz w:val="22"/>
          <w:szCs w:val="22"/>
        </w:rPr>
        <w:t>Plán práce komisií OZ + presný harmonogram plánovaných podujatí</w:t>
      </w:r>
    </w:p>
    <w:p w:rsidR="003C7898" w:rsidRPr="00093ACF" w:rsidRDefault="003C7898" w:rsidP="003C7898">
      <w:pPr>
        <w:pStyle w:val="Odsekzoznamu"/>
        <w:ind w:left="113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Pr="00E75B19">
        <w:rPr>
          <w:rFonts w:ascii="Calibri" w:hAnsi="Calibri"/>
          <w:b/>
          <w:bCs/>
          <w:sz w:val="22"/>
          <w:szCs w:val="22"/>
        </w:rPr>
        <w:t>Predkladá:</w:t>
      </w:r>
      <w:r>
        <w:rPr>
          <w:rFonts w:ascii="Calibri" w:hAnsi="Calibri"/>
          <w:b/>
          <w:bCs/>
          <w:sz w:val="22"/>
          <w:szCs w:val="22"/>
        </w:rPr>
        <w:t xml:space="preserve"> predsedovia komisií</w:t>
      </w:r>
    </w:p>
    <w:p w:rsidR="003C7898" w:rsidRPr="0073764B" w:rsidRDefault="003C7898" w:rsidP="003C7898">
      <w:pPr>
        <w:ind w:left="708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      Ostatné body rokovania na základe predložených návrhov a podnetov,</w:t>
      </w:r>
    </w:p>
    <w:p w:rsidR="003C7898" w:rsidRPr="006A676C" w:rsidRDefault="003C7898" w:rsidP="003C7898">
      <w:pPr>
        <w:pStyle w:val="Zarkazkladnhotextu"/>
        <w:spacing w:line="320" w:lineRule="exact"/>
        <w:ind w:left="1080" w:hanging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      Rôzne - dôležité údaje a informácie starostu a účastníkov rokovania,</w:t>
      </w:r>
    </w:p>
    <w:p w:rsidR="003C7898" w:rsidRPr="0073764B" w:rsidRDefault="003C7898" w:rsidP="003C7898">
      <w:pPr>
        <w:pStyle w:val="Zarkazkladnhotextu"/>
        <w:spacing w:line="320" w:lineRule="exact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   </w:t>
      </w:r>
      <w:r w:rsidRPr="0073764B">
        <w:rPr>
          <w:rFonts w:ascii="Calibri" w:hAnsi="Calibri" w:cs="Calibri"/>
          <w:sz w:val="22"/>
          <w:szCs w:val="22"/>
        </w:rPr>
        <w:t>Interpelácia  poslancov – diskusia,</w:t>
      </w:r>
    </w:p>
    <w:p w:rsidR="003C7898" w:rsidRPr="006A676C" w:rsidRDefault="003C7898" w:rsidP="003C7898">
      <w:pPr>
        <w:pStyle w:val="Zarkazkladnhotextu"/>
        <w:spacing w:line="320" w:lineRule="exact"/>
        <w:ind w:left="1080" w:hanging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    </w:t>
      </w:r>
      <w:r w:rsidRPr="0073764B">
        <w:rPr>
          <w:rFonts w:ascii="Calibri" w:hAnsi="Calibri" w:cs="Calibri"/>
          <w:sz w:val="22"/>
          <w:szCs w:val="22"/>
        </w:rPr>
        <w:t>Ukončenie zasadnutia</w:t>
      </w:r>
    </w:p>
    <w:p w:rsidR="003C7898" w:rsidRDefault="003C7898" w:rsidP="003C7898">
      <w:pPr>
        <w:tabs>
          <w:tab w:val="left" w:pos="720"/>
        </w:tabs>
        <w:suppressAutoHyphens/>
        <w:ind w:left="720"/>
        <w:jc w:val="both"/>
        <w:rPr>
          <w:rFonts w:ascii="Calibri" w:hAnsi="Calibri" w:cs="Calibri"/>
        </w:rPr>
      </w:pPr>
    </w:p>
    <w:p w:rsidR="003C7898" w:rsidRDefault="003C7898" w:rsidP="003C7898">
      <w:pPr>
        <w:jc w:val="both"/>
        <w:rPr>
          <w:rFonts w:ascii="Calibri" w:hAnsi="Calibri" w:cs="Calibri"/>
          <w:sz w:val="22"/>
          <w:szCs w:val="22"/>
        </w:rPr>
      </w:pPr>
      <w:r w:rsidRPr="00D03C70">
        <w:rPr>
          <w:rFonts w:ascii="Calibri" w:hAnsi="Calibri" w:cs="Calibri"/>
          <w:sz w:val="22"/>
          <w:szCs w:val="22"/>
        </w:rPr>
        <w:t xml:space="preserve">V Košeci </w:t>
      </w:r>
      <w:r>
        <w:rPr>
          <w:rFonts w:ascii="Calibri" w:hAnsi="Calibri" w:cs="Calibri"/>
          <w:sz w:val="22"/>
          <w:szCs w:val="22"/>
        </w:rPr>
        <w:t>11.01.2024</w:t>
      </w:r>
    </w:p>
    <w:p w:rsidR="003C7898" w:rsidRDefault="003C7898" w:rsidP="003C7898">
      <w:pPr>
        <w:jc w:val="both"/>
        <w:rPr>
          <w:rFonts w:ascii="Calibri" w:hAnsi="Calibri" w:cs="Calibri"/>
          <w:sz w:val="22"/>
          <w:szCs w:val="22"/>
        </w:rPr>
      </w:pP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Pr="00D03C70">
        <w:rPr>
          <w:rFonts w:ascii="Calibri" w:hAnsi="Calibri" w:cs="Calibri"/>
          <w:sz w:val="22"/>
          <w:szCs w:val="22"/>
        </w:rPr>
        <w:tab/>
      </w:r>
    </w:p>
    <w:p w:rsidR="003C7898" w:rsidRDefault="003C7898" w:rsidP="003C7898">
      <w:pPr>
        <w:jc w:val="both"/>
        <w:rPr>
          <w:rFonts w:ascii="Calibri" w:hAnsi="Calibri" w:cs="Calibri"/>
          <w:sz w:val="22"/>
          <w:szCs w:val="22"/>
        </w:rPr>
      </w:pPr>
    </w:p>
    <w:p w:rsidR="003C7898" w:rsidRDefault="003C7898" w:rsidP="003C7898">
      <w:pPr>
        <w:jc w:val="both"/>
        <w:rPr>
          <w:rFonts w:ascii="Calibri" w:hAnsi="Calibri" w:cs="Calibri"/>
          <w:sz w:val="22"/>
          <w:szCs w:val="22"/>
        </w:rPr>
      </w:pPr>
    </w:p>
    <w:p w:rsidR="003C7898" w:rsidRDefault="003C7898" w:rsidP="003C7898">
      <w:pPr>
        <w:jc w:val="both"/>
        <w:rPr>
          <w:rFonts w:ascii="Calibri" w:hAnsi="Calibri" w:cs="Calibri"/>
          <w:sz w:val="22"/>
          <w:szCs w:val="22"/>
        </w:rPr>
      </w:pPr>
    </w:p>
    <w:p w:rsidR="003C7898" w:rsidRDefault="003C7898" w:rsidP="003C7898">
      <w:pPr>
        <w:tabs>
          <w:tab w:val="right" w:pos="9072"/>
        </w:tabs>
        <w:ind w:left="5664" w:firstLine="708"/>
        <w:rPr>
          <w:rFonts w:ascii="Calibri" w:hAnsi="Calibri" w:cs="Calibri"/>
          <w:sz w:val="22"/>
          <w:szCs w:val="22"/>
        </w:rPr>
      </w:pPr>
    </w:p>
    <w:p w:rsidR="003C7898" w:rsidRPr="00D03C70" w:rsidRDefault="003C7898" w:rsidP="003C7898">
      <w:pPr>
        <w:tabs>
          <w:tab w:val="right" w:pos="9072"/>
        </w:tabs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</w:t>
      </w:r>
      <w:r w:rsidRPr="00D03C70">
        <w:rPr>
          <w:rFonts w:ascii="Calibri" w:hAnsi="Calibri" w:cs="Calibri"/>
          <w:sz w:val="22"/>
          <w:szCs w:val="22"/>
        </w:rPr>
        <w:t xml:space="preserve">Radomír Brtáň </w:t>
      </w:r>
      <w:r>
        <w:rPr>
          <w:rFonts w:ascii="Calibri" w:hAnsi="Calibri" w:cs="Calibri"/>
          <w:sz w:val="22"/>
          <w:szCs w:val="22"/>
        </w:rPr>
        <w:t>v.r.</w:t>
      </w:r>
      <w:r>
        <w:rPr>
          <w:rFonts w:ascii="Calibri" w:hAnsi="Calibri" w:cs="Calibri"/>
          <w:sz w:val="22"/>
          <w:szCs w:val="22"/>
        </w:rPr>
        <w:tab/>
      </w:r>
    </w:p>
    <w:p w:rsidR="003C7898" w:rsidRDefault="003C7898" w:rsidP="003C7898"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</w:r>
      <w:r w:rsidRPr="00D03C70">
        <w:rPr>
          <w:rFonts w:ascii="Calibri" w:hAnsi="Calibri" w:cs="Calibri"/>
          <w:sz w:val="22"/>
          <w:szCs w:val="22"/>
        </w:rPr>
        <w:tab/>
        <w:t xml:space="preserve"> 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D03C7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D03C70">
        <w:rPr>
          <w:rFonts w:ascii="Calibri" w:hAnsi="Calibri" w:cs="Calibri"/>
          <w:sz w:val="22"/>
          <w:szCs w:val="22"/>
        </w:rPr>
        <w:t>starosta</w:t>
      </w:r>
    </w:p>
    <w:p w:rsidR="003C7898" w:rsidRDefault="003C7898" w:rsidP="003C7898">
      <w:pPr>
        <w:jc w:val="center"/>
      </w:pPr>
    </w:p>
    <w:p w:rsidR="003C7898" w:rsidRDefault="003C7898" w:rsidP="003C7898"/>
    <w:p w:rsidR="00801420" w:rsidRDefault="00801420"/>
    <w:sectPr w:rsidR="008014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ECF"/>
    <w:multiLevelType w:val="hybridMultilevel"/>
    <w:tmpl w:val="5D52A562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0570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98"/>
    <w:rsid w:val="00061DAC"/>
    <w:rsid w:val="003C7898"/>
    <w:rsid w:val="008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8FA6F1-B1A1-1449-A289-FCE173ED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898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C7898"/>
    <w:pPr>
      <w:keepNext/>
      <w:suppressAutoHyphens/>
      <w:ind w:left="720"/>
      <w:outlineLvl w:val="2"/>
    </w:pPr>
    <w:rPr>
      <w:rFonts w:ascii="Comic Sans MS" w:hAnsi="Comic Sans MS" w:cs="Comic Sans MS"/>
      <w:b/>
      <w:bCs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3C7898"/>
    <w:rPr>
      <w:rFonts w:ascii="Comic Sans MS" w:eastAsia="Times New Roman" w:hAnsi="Comic Sans MS" w:cs="Comic Sans MS"/>
      <w:b/>
      <w:bCs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rsid w:val="003C7898"/>
    <w:pPr>
      <w:ind w:left="357"/>
      <w:jc w:val="both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uiPriority w:val="99"/>
    <w:rsid w:val="003C789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3C78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3C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DIANOVÁ Zuzana</dc:creator>
  <cp:keywords/>
  <dc:description/>
  <cp:lastModifiedBy>Radomir Brtan</cp:lastModifiedBy>
  <cp:revision>2</cp:revision>
  <dcterms:created xsi:type="dcterms:W3CDTF">2024-01-15T18:23:00Z</dcterms:created>
  <dcterms:modified xsi:type="dcterms:W3CDTF">2024-01-15T18:23:00Z</dcterms:modified>
</cp:coreProperties>
</file>